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742DC4FC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E039DB">
        <w:t>learner</w:t>
      </w:r>
      <w:r w:rsidR="00474F67" w:rsidRPr="00692A45">
        <w:t>)</w:t>
      </w:r>
    </w:p>
    <w:p w14:paraId="1F63FD6D" w14:textId="77D14246" w:rsidR="001F0326" w:rsidRPr="00E039DB" w:rsidRDefault="00445B22" w:rsidP="00E039DB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engineering body is responsible for welding policy in the UK?</w:t>
      </w:r>
    </w:p>
    <w:p w14:paraId="5E83FB5B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4AC8F853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SOE</w:t>
      </w:r>
    </w:p>
    <w:p w14:paraId="2BBDEB89" w14:textId="65D7BAB3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HSE</w:t>
      </w:r>
    </w:p>
    <w:p w14:paraId="112FCF34" w14:textId="02B79986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IMechE</w:t>
      </w:r>
    </w:p>
    <w:p w14:paraId="0C1866B2" w14:textId="0F44DEBB" w:rsidR="002C616C" w:rsidRPr="00E039DB" w:rsidRDefault="00445B22" w:rsidP="00E039DB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TWI</w:t>
      </w:r>
    </w:p>
    <w:p w14:paraId="2F65541C" w14:textId="66FCD44F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2A3A8D85" w14:textId="59FE57E1" w:rsidR="002C616C" w:rsidRPr="00E039DB" w:rsidRDefault="00445B22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engineering body is responsible for agricultural engineers in the UK</w:t>
      </w:r>
      <w:r w:rsidRPr="00E039DB">
        <w:rPr>
          <w:color w:val="000000" w:themeColor="text1"/>
        </w:rPr>
        <w:t>?</w:t>
      </w:r>
    </w:p>
    <w:p w14:paraId="0EA83B6F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28D02BA9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IMI</w:t>
      </w:r>
    </w:p>
    <w:p w14:paraId="7403D093" w14:textId="12F44587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proofErr w:type="spellStart"/>
      <w:r w:rsidRPr="00E039DB">
        <w:rPr>
          <w:rFonts w:cs="Arial"/>
          <w:color w:val="000000" w:themeColor="text1"/>
        </w:rPr>
        <w:t>IAgrE</w:t>
      </w:r>
      <w:proofErr w:type="spellEnd"/>
    </w:p>
    <w:p w14:paraId="61525175" w14:textId="28FE6E92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CIBSE</w:t>
      </w:r>
    </w:p>
    <w:p w14:paraId="2CB951F6" w14:textId="43603309" w:rsidR="002C616C" w:rsidRPr="00E039DB" w:rsidRDefault="00445B22" w:rsidP="00E039DB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IET</w:t>
      </w:r>
    </w:p>
    <w:p w14:paraId="0395CE60" w14:textId="58B8BB64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26FC6990" w14:textId="67003406" w:rsidR="002C616C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BSI stand for?</w:t>
      </w:r>
    </w:p>
    <w:p w14:paraId="3C6A6F90" w14:textId="77777777" w:rsidR="002C616C" w:rsidRPr="00E039DB" w:rsidRDefault="002C616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5B077E4F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Best Standards Included</w:t>
      </w:r>
    </w:p>
    <w:p w14:paraId="6498676E" w14:textId="69CF5B01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Standards Institution</w:t>
      </w:r>
    </w:p>
    <w:p w14:paraId="45C4C30C" w14:textId="20DB8B21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Standards Inclusion</w:t>
      </w:r>
    </w:p>
    <w:p w14:paraId="41F9CB63" w14:textId="651F605A" w:rsidR="002C616C" w:rsidRPr="00E039DB" w:rsidRDefault="008B0F47" w:rsidP="00E039DB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British Survey Institution</w:t>
      </w:r>
    </w:p>
    <w:p w14:paraId="14D30B68" w14:textId="570D2114" w:rsidR="002C616C" w:rsidRPr="00E039DB" w:rsidRDefault="002C616C" w:rsidP="00E039DB">
      <w:pPr>
        <w:spacing w:before="120" w:after="120"/>
        <w:rPr>
          <w:rFonts w:cs="Arial"/>
          <w:color w:val="000000" w:themeColor="text1"/>
        </w:rPr>
      </w:pPr>
    </w:p>
    <w:p w14:paraId="04581014" w14:textId="5CB7FA36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ISO stand for?</w:t>
      </w:r>
    </w:p>
    <w:p w14:paraId="416D8F2E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18B53442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Security Organisation</w:t>
      </w:r>
    </w:p>
    <w:p w14:paraId="51C123E7" w14:textId="3EBE1A2D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Internal Standards Organization</w:t>
      </w:r>
    </w:p>
    <w:p w14:paraId="798B3AF8" w14:textId="3BB62204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Organization for Standardization</w:t>
      </w:r>
    </w:p>
    <w:p w14:paraId="6D622511" w14:textId="50E27DF7" w:rsidR="004D6FDF" w:rsidRPr="00E039DB" w:rsidRDefault="008B0F47" w:rsidP="00E039DB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International Organization Standards</w:t>
      </w:r>
    </w:p>
    <w:p w14:paraId="5C128133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4CF36FE5" w14:textId="14D86119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Who issues the CE mark?</w:t>
      </w:r>
    </w:p>
    <w:p w14:paraId="32189363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3A7620C2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UK</w:t>
      </w:r>
    </w:p>
    <w:p w14:paraId="34774BFF" w14:textId="6AD830F5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USA</w:t>
      </w:r>
    </w:p>
    <w:p w14:paraId="5FAB3BB1" w14:textId="6E56DDFE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China</w:t>
      </w:r>
    </w:p>
    <w:p w14:paraId="471DEF22" w14:textId="28BA2841" w:rsidR="004D6FDF" w:rsidRPr="00E039DB" w:rsidRDefault="008B0F47" w:rsidP="00E039DB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EU</w:t>
      </w:r>
    </w:p>
    <w:p w14:paraId="738CA4BB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759889CC" w14:textId="28BCACB4" w:rsidR="004D6FDF" w:rsidRPr="00E039DB" w:rsidRDefault="008B0F47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statement best describes ‘</w:t>
      </w:r>
      <w:proofErr w:type="gramStart"/>
      <w:r w:rsidRPr="00E039DB">
        <w:rPr>
          <w:color w:val="000000" w:themeColor="text1"/>
        </w:rPr>
        <w:t>standards’</w:t>
      </w:r>
      <w:proofErr w:type="gramEnd"/>
      <w:r w:rsidRPr="00E039DB">
        <w:rPr>
          <w:color w:val="000000" w:themeColor="text1"/>
        </w:rPr>
        <w:t>?</w:t>
      </w:r>
    </w:p>
    <w:p w14:paraId="77EB5EA7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3BD9ED72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ways of being more productive</w:t>
      </w:r>
    </w:p>
    <w:p w14:paraId="28B993EB" w14:textId="58D80F3D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guidance on how to meet legislation</w:t>
      </w:r>
    </w:p>
    <w:p w14:paraId="726C6DCB" w14:textId="5231CE60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guidance to meet standards</w:t>
      </w:r>
    </w:p>
    <w:p w14:paraId="44BCF344" w14:textId="50175AF7" w:rsidR="004D6FDF" w:rsidRPr="00E039DB" w:rsidRDefault="008B0F47" w:rsidP="00E039DB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Provide ways of carrying out tasks</w:t>
      </w:r>
    </w:p>
    <w:p w14:paraId="37FC11DE" w14:textId="7A66A078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lastRenderedPageBreak/>
        <w:t>What type of standard are published by the BSI?</w:t>
      </w:r>
    </w:p>
    <w:p w14:paraId="5C4651DB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04C4EFE6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International</w:t>
      </w:r>
    </w:p>
    <w:p w14:paraId="0F6543BA" w14:textId="795AE065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Global</w:t>
      </w:r>
    </w:p>
    <w:p w14:paraId="3AE3FE47" w14:textId="491FC7F1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National</w:t>
      </w:r>
    </w:p>
    <w:p w14:paraId="579EBD1D" w14:textId="4D506E8B" w:rsidR="004D6FDF" w:rsidRPr="00E039DB" w:rsidRDefault="00D73BFC" w:rsidP="00E039DB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County</w:t>
      </w:r>
    </w:p>
    <w:p w14:paraId="4FBCEA9A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1D80F46F" w14:textId="63F81DFF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What does the abbreviation TQM stand for?</w:t>
      </w:r>
    </w:p>
    <w:p w14:paraId="772DFBAC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4A8C88DE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True quality maintenance</w:t>
      </w:r>
    </w:p>
    <w:p w14:paraId="002D5F2D" w14:textId="7B1603F6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Total quality management</w:t>
      </w:r>
    </w:p>
    <w:p w14:paraId="67A8F98B" w14:textId="636C80DE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Total quality meeting</w:t>
      </w:r>
    </w:p>
    <w:p w14:paraId="587A2C2D" w14:textId="2603D274" w:rsidR="004D6FDF" w:rsidRPr="00E039DB" w:rsidRDefault="00D73BFC" w:rsidP="00E039DB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True quality management</w:t>
      </w:r>
    </w:p>
    <w:p w14:paraId="0202AD41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3BBD4BBD" w14:textId="578CB8C3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statement best describes quality assurance?</w:t>
      </w:r>
    </w:p>
    <w:p w14:paraId="680F632F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66813B8C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Control of defects and mistakes in manufactured products</w:t>
      </w:r>
    </w:p>
    <w:p w14:paraId="53B802CE" w14:textId="080D07E2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Detection of defects and mistakes in manufactured products</w:t>
      </w:r>
    </w:p>
    <w:p w14:paraId="55508B07" w14:textId="13028B8B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Prevention of defects and mistakes in manufactured products</w:t>
      </w:r>
    </w:p>
    <w:p w14:paraId="0DF25E7E" w14:textId="7C6CD136" w:rsidR="004D6FDF" w:rsidRPr="00E039DB" w:rsidRDefault="00D73BFC" w:rsidP="00E039DB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Quality of defects and mistakes in manufactured products</w:t>
      </w:r>
    </w:p>
    <w:p w14:paraId="25B7EF83" w14:textId="77777777" w:rsidR="004D6FDF" w:rsidRPr="00E039DB" w:rsidRDefault="004D6FDF" w:rsidP="00E039DB">
      <w:pPr>
        <w:spacing w:before="120" w:after="120"/>
        <w:rPr>
          <w:rFonts w:cs="Arial"/>
          <w:color w:val="000000" w:themeColor="text1"/>
        </w:rPr>
      </w:pPr>
    </w:p>
    <w:p w14:paraId="1C6C41FE" w14:textId="736D4B46" w:rsidR="004D6FDF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international standard sets out the requirements for a quality management system?</w:t>
      </w:r>
    </w:p>
    <w:p w14:paraId="002C791B" w14:textId="77777777" w:rsidR="004D6FDF" w:rsidRPr="00E039DB" w:rsidRDefault="004D6FDF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1971E40B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BS EN 8888</w:t>
      </w:r>
    </w:p>
    <w:p w14:paraId="2ABEB218" w14:textId="190FD77E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ISO 9001</w:t>
      </w:r>
    </w:p>
    <w:p w14:paraId="70C2FFA2" w14:textId="5E26265C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ISO 5000</w:t>
      </w:r>
    </w:p>
    <w:p w14:paraId="03D5DD8B" w14:textId="131ABFDF" w:rsidR="004D6FDF" w:rsidRPr="00E039DB" w:rsidRDefault="00D73BFC" w:rsidP="00E039DB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BS 4163</w:t>
      </w:r>
    </w:p>
    <w:p w14:paraId="58ECF63B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5AF0A7B" w14:textId="6743693A" w:rsidR="008377EC" w:rsidRPr="00E039DB" w:rsidRDefault="00D73BFC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statement best defines ‘traceability’?</w:t>
      </w:r>
    </w:p>
    <w:p w14:paraId="7731CA60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2D2E93FF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when a product was made and by whom</w:t>
      </w:r>
    </w:p>
    <w:p w14:paraId="12252B11" w14:textId="54B4AC0C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where a product was sourced</w:t>
      </w:r>
    </w:p>
    <w:p w14:paraId="36F1F91A" w14:textId="7910BC38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when and where a product was made and by whom</w:t>
      </w:r>
    </w:p>
    <w:p w14:paraId="7BEE30AF" w14:textId="2FF073AC" w:rsidR="008377EC" w:rsidRPr="00E039DB" w:rsidRDefault="00D73BFC" w:rsidP="00E039DB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Knowing who made the product</w:t>
      </w:r>
    </w:p>
    <w:p w14:paraId="0B81FAAB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47A2646" w14:textId="227D4C94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of these is a method of inspection?</w:t>
      </w:r>
    </w:p>
    <w:p w14:paraId="2D1B0F17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622F6FC8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Checking</w:t>
      </w:r>
    </w:p>
    <w:p w14:paraId="70B95169" w14:textId="20BC6110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Processing</w:t>
      </w:r>
    </w:p>
    <w:p w14:paraId="107521EF" w14:textId="6EB79A2C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Sampling</w:t>
      </w:r>
    </w:p>
    <w:p w14:paraId="78A390E2" w14:textId="789BDC7A" w:rsidR="008377EC" w:rsidRPr="00E039DB" w:rsidRDefault="006526A8" w:rsidP="00E039DB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Batching</w:t>
      </w:r>
    </w:p>
    <w:p w14:paraId="4003D712" w14:textId="168D5C2B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4815948B" w14:textId="7EF077CD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6A30F579" w14:textId="7FCA351E" w:rsidR="008377EC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0B64C56D" w14:textId="77777777" w:rsidR="00CA414A" w:rsidRPr="00E039DB" w:rsidRDefault="00CA414A" w:rsidP="00E039DB">
      <w:pPr>
        <w:spacing w:before="120" w:after="120"/>
        <w:rPr>
          <w:rFonts w:cs="Arial"/>
          <w:color w:val="000000" w:themeColor="text1"/>
        </w:rPr>
      </w:pPr>
    </w:p>
    <w:p w14:paraId="6E5E98EA" w14:textId="1FDBFABE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lastRenderedPageBreak/>
        <w:t>Why is document and version control important?</w:t>
      </w:r>
    </w:p>
    <w:p w14:paraId="3E1D3EDF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52292F64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tidy</w:t>
      </w:r>
    </w:p>
    <w:p w14:paraId="7537B13A" w14:textId="4CE9E91C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in correct order</w:t>
      </w:r>
    </w:p>
    <w:p w14:paraId="74970790" w14:textId="61EF2E36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track of documents and key decisions made</w:t>
      </w:r>
    </w:p>
    <w:p w14:paraId="610A1C11" w14:textId="0B8A151C" w:rsidR="008377EC" w:rsidRPr="00E039DB" w:rsidRDefault="006526A8" w:rsidP="00E039DB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Keeps documents secure</w:t>
      </w:r>
    </w:p>
    <w:p w14:paraId="6C4391F0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7428C69" w14:textId="6B0B4CB6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 xml:space="preserve">Why is </w:t>
      </w:r>
      <w:r w:rsidRPr="00E039DB">
        <w:rPr>
          <w:rFonts w:cs="Arial"/>
          <w:color w:val="000000" w:themeColor="text1"/>
          <w:szCs w:val="22"/>
        </w:rPr>
        <w:t>right first time used in quality management?</w:t>
      </w:r>
    </w:p>
    <w:p w14:paraId="4F118B75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4D74D88E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To decrease wages</w:t>
      </w:r>
    </w:p>
    <w:p w14:paraId="38399A6E" w14:textId="41FA2581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waste</w:t>
      </w:r>
    </w:p>
    <w:p w14:paraId="14E64482" w14:textId="558DA045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breaks</w:t>
      </w:r>
    </w:p>
    <w:p w14:paraId="60DEDAD5" w14:textId="20A1E2EE" w:rsidR="008377EC" w:rsidRPr="00E039DB" w:rsidRDefault="006526A8" w:rsidP="00E039D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decrease slips and trips</w:t>
      </w:r>
    </w:p>
    <w:p w14:paraId="1D3A564A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620D1060" w14:textId="66633600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Which quality control method suits high volume production?</w:t>
      </w:r>
    </w:p>
    <w:p w14:paraId="2A3A1542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6F545C56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100% sampling</w:t>
      </w:r>
    </w:p>
    <w:p w14:paraId="03AFCB19" w14:textId="412D5019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Pareto analysis</w:t>
      </w:r>
    </w:p>
    <w:p w14:paraId="0A0F2A4B" w14:textId="3385536F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Six Sigma</w:t>
      </w:r>
    </w:p>
    <w:p w14:paraId="02D6392B" w14:textId="6D1C5501" w:rsidR="008377EC" w:rsidRPr="00E039DB" w:rsidRDefault="006526A8" w:rsidP="00E039DB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FMEA</w:t>
      </w:r>
    </w:p>
    <w:p w14:paraId="75493B32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1570EDBE" w14:textId="74C43072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What rule is also known as the Pareto principle?</w:t>
      </w:r>
    </w:p>
    <w:p w14:paraId="285D602D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724DA3A0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20/30 rule</w:t>
      </w:r>
    </w:p>
    <w:p w14:paraId="17CADF74" w14:textId="3C9A743A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80/20 rule</w:t>
      </w:r>
    </w:p>
    <w:p w14:paraId="5CEB1F49" w14:textId="714936AF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20/60 rule</w:t>
      </w:r>
    </w:p>
    <w:p w14:paraId="431C0B8F" w14:textId="398C9AB2" w:rsidR="008377EC" w:rsidRPr="00E039DB" w:rsidRDefault="006526A8" w:rsidP="00E039DB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30/70 rule</w:t>
      </w:r>
    </w:p>
    <w:p w14:paraId="078E4EA9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96C5839" w14:textId="0D3691F2" w:rsidR="008377EC" w:rsidRPr="00E039DB" w:rsidRDefault="006526A8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 xml:space="preserve">What is a </w:t>
      </w:r>
      <w:proofErr w:type="gramStart"/>
      <w:r w:rsidRPr="00E039DB">
        <w:rPr>
          <w:rFonts w:cs="Arial"/>
          <w:color w:val="000000" w:themeColor="text1"/>
        </w:rPr>
        <w:t>cause and effect</w:t>
      </w:r>
      <w:proofErr w:type="gramEnd"/>
      <w:r w:rsidRPr="00E039DB">
        <w:rPr>
          <w:rFonts w:cs="Arial"/>
          <w:color w:val="000000" w:themeColor="text1"/>
        </w:rPr>
        <w:t xml:space="preserve"> diagram used for?</w:t>
      </w:r>
    </w:p>
    <w:p w14:paraId="4C8170B4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1EEF6E93" w:rsidR="008377EC" w:rsidRPr="00E039DB" w:rsidRDefault="006526A8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To find a solution to a problem</w:t>
      </w:r>
    </w:p>
    <w:p w14:paraId="112AD763" w14:textId="59DB27AF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a solution to a defect</w:t>
      </w:r>
    </w:p>
    <w:p w14:paraId="3395B0E1" w14:textId="4EFCBCF2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the root cause of a problem</w:t>
      </w:r>
    </w:p>
    <w:p w14:paraId="10AF7F42" w14:textId="4842FC1C" w:rsidR="008377EC" w:rsidRPr="00E039DB" w:rsidRDefault="005B4865" w:rsidP="00E039DB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  <w:szCs w:val="22"/>
        </w:rPr>
        <w:t>To find out the cause of an effect</w:t>
      </w:r>
    </w:p>
    <w:p w14:paraId="03B274B1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7033680A" w14:textId="6F2F48C7" w:rsidR="008377EC" w:rsidRPr="00E039DB" w:rsidRDefault="005B4865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Which does UCL mean on a quality control chart?</w:t>
      </w:r>
    </w:p>
    <w:p w14:paraId="7F2B3B3E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7B263B3D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Unclear control level</w:t>
      </w:r>
    </w:p>
    <w:p w14:paraId="0B505437" w14:textId="5949320B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control level</w:t>
      </w:r>
    </w:p>
    <w:p w14:paraId="23BB7A7A" w14:textId="4D6C9305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common limit</w:t>
      </w:r>
    </w:p>
    <w:p w14:paraId="6A567282" w14:textId="5C2A45D8" w:rsidR="008377EC" w:rsidRPr="00E039DB" w:rsidRDefault="005B4865" w:rsidP="00E039DB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Upper control limit</w:t>
      </w:r>
    </w:p>
    <w:p w14:paraId="4F204D17" w14:textId="77777777" w:rsidR="00EC0DC9" w:rsidRDefault="00EC0DC9" w:rsidP="00E039DB">
      <w:pPr>
        <w:spacing w:before="120" w:after="120"/>
        <w:rPr>
          <w:rFonts w:cs="Arial"/>
          <w:color w:val="000000" w:themeColor="text1"/>
        </w:rPr>
        <w:sectPr w:rsidR="00EC0DC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415AB53A" w:rsidR="008377EC" w:rsidRPr="00E039DB" w:rsidRDefault="00F44F8E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lastRenderedPageBreak/>
        <w:t>Which of these is an advantage of quality circles?</w:t>
      </w:r>
    </w:p>
    <w:p w14:paraId="368FF0FB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4D55A456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Increased break times</w:t>
      </w:r>
    </w:p>
    <w:p w14:paraId="21CB0AB0" w14:textId="5609EA93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employee morale</w:t>
      </w:r>
    </w:p>
    <w:p w14:paraId="0565B844" w14:textId="6191FF8C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management interest</w:t>
      </w:r>
    </w:p>
    <w:p w14:paraId="2A5AB044" w14:textId="0513A4BC" w:rsidR="008377EC" w:rsidRPr="00E039DB" w:rsidRDefault="00F44F8E" w:rsidP="00E039DB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Improved decision-making process</w:t>
      </w:r>
    </w:p>
    <w:p w14:paraId="202EA2A7" w14:textId="77777777" w:rsidR="008377EC" w:rsidRPr="00E039DB" w:rsidRDefault="008377EC" w:rsidP="00E039DB">
      <w:pPr>
        <w:spacing w:before="120" w:after="120"/>
        <w:rPr>
          <w:rFonts w:cs="Arial"/>
          <w:color w:val="000000" w:themeColor="text1"/>
        </w:rPr>
      </w:pPr>
    </w:p>
    <w:p w14:paraId="3822A12F" w14:textId="43E5DA93" w:rsidR="008377EC" w:rsidRPr="00E039DB" w:rsidRDefault="00F44F8E" w:rsidP="00E039DB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E039DB">
        <w:rPr>
          <w:color w:val="000000" w:themeColor="text1"/>
        </w:rPr>
        <w:t>Which of these is a format of SOPs?</w:t>
      </w:r>
    </w:p>
    <w:p w14:paraId="238E4A9D" w14:textId="77777777" w:rsidR="008377EC" w:rsidRPr="00E039DB" w:rsidRDefault="008377EC" w:rsidP="00E039DB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4FB70319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Mind map</w:t>
      </w:r>
    </w:p>
    <w:p w14:paraId="06F48B9C" w14:textId="4EA5AD45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Flowchart</w:t>
      </w:r>
    </w:p>
    <w:p w14:paraId="6E9C861C" w14:textId="45C9E5FD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Brainstorm</w:t>
      </w:r>
    </w:p>
    <w:p w14:paraId="05D1C0FC" w14:textId="3950B4B3" w:rsidR="008377EC" w:rsidRPr="00E039DB" w:rsidRDefault="00F44F8E" w:rsidP="00E039DB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E039DB">
        <w:rPr>
          <w:rFonts w:cs="Arial"/>
          <w:color w:val="000000" w:themeColor="text1"/>
        </w:rPr>
        <w:t>Line graph</w:t>
      </w:r>
    </w:p>
    <w:p w14:paraId="2DBADAE7" w14:textId="2468A2E7" w:rsidR="004D6FDF" w:rsidRPr="00E039DB" w:rsidRDefault="004D6FDF" w:rsidP="001B5691">
      <w:pPr>
        <w:spacing w:before="120" w:after="120"/>
        <w:rPr>
          <w:rFonts w:cs="Arial"/>
          <w:color w:val="000000" w:themeColor="text1"/>
        </w:rPr>
      </w:pPr>
    </w:p>
    <w:sectPr w:rsidR="004D6FDF" w:rsidRPr="00E039D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022B" w14:textId="77777777" w:rsidR="00AC2FBF" w:rsidRDefault="00AC2FBF">
      <w:pPr>
        <w:spacing w:before="0" w:after="0"/>
      </w:pPr>
      <w:r>
        <w:separator/>
      </w:r>
    </w:p>
  </w:endnote>
  <w:endnote w:type="continuationSeparator" w:id="0">
    <w:p w14:paraId="1940C7C5" w14:textId="77777777" w:rsidR="00AC2FBF" w:rsidRDefault="00AC2F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B2BD" w14:textId="77777777" w:rsidR="00EF105F" w:rsidRDefault="00EF10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C70233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46B9E6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D53DC" w:rsidRPr="00CD53D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2E4D2" w14:textId="77777777" w:rsidR="00EF105F" w:rsidRDefault="00EF10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3FB5" w14:textId="5B3762EC" w:rsidR="00EC0DC9" w:rsidRPr="00F03E33" w:rsidRDefault="00EC0DC9" w:rsidP="00EC0D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D2DCAA" wp14:editId="76B50565">
          <wp:simplePos x="0" y="0"/>
          <wp:positionH relativeFrom="margin">
            <wp:posOffset>5100768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</w:r>
    <w:r w:rsidR="00D001C1">
      <w:t xml:space="preserve">                                    </w:t>
    </w:r>
    <w:r w:rsidR="0008189B">
      <w:t xml:space="preserve">  </w:t>
    </w:r>
    <w:r w:rsidR="00FC3022">
      <w:t xml:space="preserve"> </w:t>
    </w:r>
    <w:r w:rsidRPr="00A61555">
      <w:t xml:space="preserve">© </w:t>
    </w:r>
    <w:r w:rsidR="00CD53DC" w:rsidRPr="00CD53DC">
      <w:t>City &amp; Guilds Limited</w:t>
    </w:r>
    <w:r w:rsidRPr="00A61555">
      <w:t>. All rights reserved.</w:t>
    </w:r>
    <w:r>
      <w:br/>
    </w:r>
    <w:r w:rsidR="00D001C1">
      <w:rPr>
        <w:rFonts w:eastAsia="Calibri"/>
        <w:noProof/>
      </w:rPr>
      <w:t xml:space="preserve">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 w:rsidR="00D001C1">
      <w:rPr>
        <w:rFonts w:eastAsia="Calibri"/>
        <w:noProof/>
      </w:rPr>
      <w:t xml:space="preserve">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AB97" w14:textId="77777777" w:rsidR="00AC2FBF" w:rsidRDefault="00AC2FBF">
      <w:pPr>
        <w:spacing w:before="0" w:after="0"/>
      </w:pPr>
      <w:r>
        <w:separator/>
      </w:r>
    </w:p>
  </w:footnote>
  <w:footnote w:type="continuationSeparator" w:id="0">
    <w:p w14:paraId="036DB739" w14:textId="77777777" w:rsidR="00AC2FBF" w:rsidRDefault="00AC2F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0AE7" w14:textId="77777777" w:rsidR="00EF105F" w:rsidRDefault="00EF10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589D" w14:textId="77777777" w:rsidR="00EF105F" w:rsidRDefault="00EF1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189B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2A7A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372F9"/>
    <w:rsid w:val="009408CF"/>
    <w:rsid w:val="00944ACA"/>
    <w:rsid w:val="00957BE5"/>
    <w:rsid w:val="00962C8B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C2FBF"/>
    <w:rsid w:val="00AD72A7"/>
    <w:rsid w:val="00AE245C"/>
    <w:rsid w:val="00B054EC"/>
    <w:rsid w:val="00B13A10"/>
    <w:rsid w:val="00B40B71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A414A"/>
    <w:rsid w:val="00CB597B"/>
    <w:rsid w:val="00CC38DE"/>
    <w:rsid w:val="00CC3B85"/>
    <w:rsid w:val="00CD53DC"/>
    <w:rsid w:val="00D001C1"/>
    <w:rsid w:val="00D073BC"/>
    <w:rsid w:val="00D269B1"/>
    <w:rsid w:val="00D35033"/>
    <w:rsid w:val="00D51C40"/>
    <w:rsid w:val="00D56B82"/>
    <w:rsid w:val="00D73BFC"/>
    <w:rsid w:val="00DA2485"/>
    <w:rsid w:val="00DB041E"/>
    <w:rsid w:val="00DD002F"/>
    <w:rsid w:val="00DE29A8"/>
    <w:rsid w:val="00DF7C0D"/>
    <w:rsid w:val="00E039DB"/>
    <w:rsid w:val="00E05175"/>
    <w:rsid w:val="00E102D2"/>
    <w:rsid w:val="00E26253"/>
    <w:rsid w:val="00E32E21"/>
    <w:rsid w:val="00E32E3D"/>
    <w:rsid w:val="00E620CA"/>
    <w:rsid w:val="00E82444"/>
    <w:rsid w:val="00E975D5"/>
    <w:rsid w:val="00E97EEE"/>
    <w:rsid w:val="00EB3838"/>
    <w:rsid w:val="00EC0DC9"/>
    <w:rsid w:val="00ED261C"/>
    <w:rsid w:val="00EF105F"/>
    <w:rsid w:val="00F03E33"/>
    <w:rsid w:val="00F15749"/>
    <w:rsid w:val="00F370C5"/>
    <w:rsid w:val="00F42A36"/>
    <w:rsid w:val="00F44F8E"/>
    <w:rsid w:val="00F7743A"/>
    <w:rsid w:val="00F82617"/>
    <w:rsid w:val="00F837B2"/>
    <w:rsid w:val="00F83FC6"/>
    <w:rsid w:val="00F967EC"/>
    <w:rsid w:val="00FB5DF2"/>
    <w:rsid w:val="00FC302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CD53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468</Words>
  <Characters>2365</Characters>
  <Application>Microsoft Office Word</Application>
  <DocSecurity>0</DocSecurity>
  <Lines>107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2022-05-23T13:44:00Z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